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F714" w14:textId="77777777" w:rsidR="00777959" w:rsidRDefault="00777959" w:rsidP="0037054C">
      <w:pPr>
        <w:pStyle w:val="a3"/>
        <w:rPr>
          <w:noProof/>
        </w:rPr>
      </w:pPr>
    </w:p>
    <w:p w14:paraId="6FAA9A65" w14:textId="77777777" w:rsidR="0037054C" w:rsidRPr="00357D79" w:rsidRDefault="00B24391" w:rsidP="0037054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BF52D9D" wp14:editId="27E39F20">
                <wp:extent cx="6819900" cy="7620"/>
                <wp:effectExtent l="7620" t="13335" r="11430" b="7620"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8AECFF0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" strokecolor="gray [1629]">
                <o:lock v:ext="edit" shapetype="f"/>
                <w10:anchorlock/>
              </v:line>
            </w:pict>
          </mc:Fallback>
        </mc:AlternateContent>
      </w:r>
    </w:p>
    <w:p w14:paraId="0E647464" w14:textId="72F95E94" w:rsidR="000C6B42" w:rsidRPr="00DA289D" w:rsidRDefault="0037054C" w:rsidP="00DA289D">
      <w:pPr>
        <w:pStyle w:val="a3"/>
        <w:jc w:val="center"/>
        <w:rPr>
          <w:sz w:val="16"/>
          <w:szCs w:val="16"/>
        </w:rPr>
      </w:pPr>
      <w:r w:rsidRPr="005A1659">
        <w:rPr>
          <w:sz w:val="16"/>
          <w:szCs w:val="16"/>
        </w:rPr>
        <w:t>ООО "ДЕГА", Россия, 190121, город Санкт-Петербург, Рабочий переулок, дом 3 литера А, ОГРН 1177847154396, ИНН 7816639651, КПП 783901001</w:t>
      </w:r>
    </w:p>
    <w:p w14:paraId="3ED1E470" w14:textId="77777777" w:rsidR="000C6B42" w:rsidRPr="00BF3DA1" w:rsidRDefault="000C6B42" w:rsidP="00D21723">
      <w:pPr>
        <w:pStyle w:val="a5"/>
        <w:suppressAutoHyphens/>
        <w:ind w:left="567"/>
        <w:jc w:val="right"/>
        <w:outlineLvl w:val="0"/>
        <w:rPr>
          <w:b/>
          <w:sz w:val="16"/>
          <w:szCs w:val="16"/>
        </w:rPr>
      </w:pPr>
    </w:p>
    <w:p w14:paraId="1B9E32BF" w14:textId="1B5C4BFA" w:rsidR="00DA289D" w:rsidRDefault="00081737" w:rsidP="00470763">
      <w:pPr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НАПРАВЛЕНИЕ НА ОБСЛЕДОВАНИЕ</w:t>
      </w:r>
    </w:p>
    <w:p w14:paraId="3FB4C358" w14:textId="77777777" w:rsidR="000C6B42" w:rsidRDefault="000C6B42" w:rsidP="00D21723">
      <w:pPr>
        <w:ind w:left="56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</w:t>
      </w:r>
    </w:p>
    <w:p w14:paraId="14B6DBA4" w14:textId="77777777" w:rsidR="00DF2AC3" w:rsidRDefault="00DF2AC3" w:rsidP="00DF2AC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Анализы сдаются натощак (8-12 часов голода). Утром можно попить чистую негазированную воду.</w:t>
      </w:r>
    </w:p>
    <w:p w14:paraId="4614DFCB" w14:textId="77777777" w:rsidR="00DF2AC3" w:rsidRDefault="00DF2AC3" w:rsidP="00DF2A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Список анализов:</w:t>
      </w:r>
    </w:p>
    <w:p w14:paraId="29DA57F2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клинический анализ крови (развернутый + тромбоциты)</w:t>
      </w:r>
    </w:p>
    <w:p w14:paraId="386CB9A7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анализ мочи с микроскопией</w:t>
      </w:r>
    </w:p>
    <w:p w14:paraId="3E1B143C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биохимический анализ крови:</w:t>
      </w:r>
    </w:p>
    <w:p w14:paraId="2FE41019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белок</w:t>
      </w:r>
    </w:p>
    <w:p w14:paraId="5B4A61CD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креатинин</w:t>
      </w:r>
    </w:p>
    <w:p w14:paraId="4F96E3B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глюкоза (сахар)</w:t>
      </w:r>
    </w:p>
    <w:p w14:paraId="6AA9DE8E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билирубин</w:t>
      </w:r>
    </w:p>
    <w:p w14:paraId="11CBE4F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</w:t>
      </w:r>
    </w:p>
    <w:p w14:paraId="561AFF50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</w:t>
      </w:r>
    </w:p>
    <w:p w14:paraId="64C19360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группы крови и резус-фактора</w:t>
      </w:r>
    </w:p>
    <w:p w14:paraId="713FB89E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коагулограмма:</w:t>
      </w:r>
    </w:p>
    <w:p w14:paraId="349A7112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протромбин</w:t>
      </w:r>
    </w:p>
    <w:p w14:paraId="23F09A2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фибриноген</w:t>
      </w:r>
    </w:p>
    <w:p w14:paraId="6055AE9D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</w:t>
      </w:r>
    </w:p>
    <w:p w14:paraId="5218B9F1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АПТВ</w:t>
      </w:r>
    </w:p>
    <w:p w14:paraId="19A22486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свертываемости крови и длительность кровотечения</w:t>
      </w:r>
    </w:p>
    <w:p w14:paraId="7C5FF79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обследование на: </w:t>
      </w:r>
    </w:p>
    <w:p w14:paraId="08A9CCE0" w14:textId="77777777" w:rsidR="00DF2AC3" w:rsidRPr="00C27857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7857">
        <w:rPr>
          <w:rFonts w:ascii="Times New Roman" w:hAnsi="Times New Roman" w:cs="Times New Roman"/>
        </w:rPr>
        <w:t>ифилис</w:t>
      </w:r>
    </w:p>
    <w:p w14:paraId="75255443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СПИД - анти-ВИЧ</w:t>
      </w:r>
    </w:p>
    <w:p w14:paraId="341E7298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гепатит В - </w:t>
      </w:r>
      <w:proofErr w:type="spellStart"/>
      <w:r>
        <w:rPr>
          <w:rFonts w:ascii="Times New Roman" w:hAnsi="Times New Roman" w:cs="Times New Roman"/>
        </w:rPr>
        <w:t>HbsAg</w:t>
      </w:r>
      <w:proofErr w:type="spellEnd"/>
    </w:p>
    <w:p w14:paraId="0F1F0C8F" w14:textId="77777777" w:rsidR="00DF2AC3" w:rsidRDefault="00DF2AC3" w:rsidP="00DF2AC3">
      <w:pPr>
        <w:numPr>
          <w:ilvl w:val="0"/>
          <w:numId w:val="9"/>
        </w:numPr>
        <w:autoSpaceDE w:val="0"/>
        <w:autoSpaceDN w:val="0"/>
        <w:adjustRightInd w:val="0"/>
        <w:ind w:left="15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гепатит С - антитела к вирусу гепатита С (</w:t>
      </w:r>
      <w:proofErr w:type="spellStart"/>
      <w:r>
        <w:rPr>
          <w:rFonts w:ascii="Times New Roman" w:hAnsi="Times New Roman" w:cs="Times New Roman"/>
        </w:rPr>
        <w:t>Anti</w:t>
      </w:r>
      <w:proofErr w:type="spellEnd"/>
      <w:r>
        <w:rPr>
          <w:rFonts w:ascii="Times New Roman" w:hAnsi="Times New Roman" w:cs="Times New Roman"/>
        </w:rPr>
        <w:t>-HCV)</w:t>
      </w:r>
    </w:p>
    <w:p w14:paraId="490F9477" w14:textId="45B28DCD" w:rsidR="00DF2AC3" w:rsidRPr="00BF507A" w:rsidRDefault="00DF2AC3" w:rsidP="00BF507A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Электрокардиография (ЭКГ) с расшифровкой</w:t>
      </w:r>
    </w:p>
    <w:p w14:paraId="75BF6EF2" w14:textId="5462E71D" w:rsidR="00FC60ED" w:rsidRDefault="00FC60ED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Консультация </w:t>
      </w:r>
      <w:r w:rsidRPr="00EA3D3F">
        <w:rPr>
          <w:rFonts w:ascii="Times New Roman" w:hAnsi="Times New Roman" w:cs="Times New Roman"/>
        </w:rPr>
        <w:t>стоматолога</w:t>
      </w:r>
      <w:r w:rsidR="00EA3D3F" w:rsidRPr="00EA3D3F">
        <w:rPr>
          <w:rFonts w:ascii="Times New Roman" w:hAnsi="Times New Roman" w:cs="Times New Roman"/>
        </w:rPr>
        <w:t xml:space="preserve"> и дентальн</w:t>
      </w:r>
      <w:r w:rsidR="00EA3D3F">
        <w:rPr>
          <w:rFonts w:ascii="Times New Roman" w:hAnsi="Times New Roman" w:cs="Times New Roman"/>
        </w:rPr>
        <w:t>ая</w:t>
      </w:r>
      <w:r w:rsidR="00EA3D3F" w:rsidRPr="00EA3D3F">
        <w:rPr>
          <w:rFonts w:ascii="Times New Roman" w:hAnsi="Times New Roman" w:cs="Times New Roman"/>
        </w:rPr>
        <w:t xml:space="preserve"> КТ</w:t>
      </w:r>
      <w:r w:rsidRPr="00EA3D3F">
        <w:rPr>
          <w:rFonts w:ascii="Times New Roman" w:hAnsi="Times New Roman" w:cs="Times New Roman"/>
        </w:rPr>
        <w:t xml:space="preserve"> (заключение</w:t>
      </w:r>
      <w:r>
        <w:rPr>
          <w:rFonts w:ascii="Times New Roman" w:hAnsi="Times New Roman" w:cs="Times New Roman"/>
        </w:rPr>
        <w:t xml:space="preserve"> о санации полости рта)</w:t>
      </w:r>
    </w:p>
    <w:p w14:paraId="4C103253" w14:textId="264F39BF" w:rsidR="00FC60ED" w:rsidRDefault="001D48D8" w:rsidP="00DF2AC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Компьютерная томография</w:t>
      </w:r>
      <w:r w:rsidR="00FC60ED">
        <w:rPr>
          <w:rFonts w:ascii="Times New Roman" w:hAnsi="Times New Roman" w:cs="Times New Roman"/>
        </w:rPr>
        <w:t xml:space="preserve"> (КТ) пазух носа (при выполнении операций на лице)</w:t>
      </w:r>
    </w:p>
    <w:p w14:paraId="24677019" w14:textId="6B37A3B8" w:rsidR="00FC60ED" w:rsidRDefault="00FC60ED" w:rsidP="00FC60ED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Консультация флеболога и УЗДГ вен нижних конечностей </w:t>
      </w:r>
    </w:p>
    <w:p w14:paraId="2F442FAC" w14:textId="77777777" w:rsidR="00FC60ED" w:rsidRDefault="00FC60ED" w:rsidP="00FC60ED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r w:rsidRPr="00FC60ED">
        <w:rPr>
          <w:rFonts w:ascii="Times New Roman" w:hAnsi="Times New Roman" w:cs="Times New Roman"/>
        </w:rPr>
        <w:t>УЗИ оперируемой зоны (при наличии рекомендации врача)</w:t>
      </w:r>
    </w:p>
    <w:p w14:paraId="65E5A2FD" w14:textId="364DF439" w:rsidR="00087C56" w:rsidRDefault="004E7AF6" w:rsidP="00FC60ED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ЭХО</w:t>
      </w:r>
      <w:r w:rsidR="004213DB">
        <w:rPr>
          <w:rFonts w:ascii="Times New Roman" w:hAnsi="Times New Roman" w:cs="Times New Roman"/>
        </w:rPr>
        <w:t>-кардиография</w:t>
      </w:r>
      <w:proofErr w:type="gramEnd"/>
      <w:r w:rsidR="004213DB">
        <w:rPr>
          <w:rFonts w:ascii="Times New Roman" w:hAnsi="Times New Roman" w:cs="Times New Roman"/>
        </w:rPr>
        <w:t xml:space="preserve"> (пациенты стар</w:t>
      </w:r>
      <w:r w:rsidR="00F10B99">
        <w:rPr>
          <w:rFonts w:ascii="Times New Roman" w:hAnsi="Times New Roman" w:cs="Times New Roman"/>
        </w:rPr>
        <w:t>ше 60 лет)</w:t>
      </w:r>
    </w:p>
    <w:p w14:paraId="679F1150" w14:textId="4EA9B4DF" w:rsidR="001D48D8" w:rsidRPr="00805CD3" w:rsidRDefault="001D48D8" w:rsidP="00805CD3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bookmarkStart w:id="0" w:name="_Hlk41493160"/>
      <w:r>
        <w:rPr>
          <w:rFonts w:ascii="Times New Roman" w:hAnsi="Times New Roman" w:cs="Times New Roman"/>
        </w:rPr>
        <w:t xml:space="preserve">Анализ ПЦР (мазок) на </w:t>
      </w:r>
      <w:proofErr w:type="spellStart"/>
      <w:r>
        <w:rPr>
          <w:rFonts w:ascii="Times New Roman" w:hAnsi="Times New Roman" w:cs="Times New Roman"/>
        </w:rPr>
        <w:t>коронавирус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Covid</w:t>
      </w:r>
      <w:proofErr w:type="spellEnd"/>
      <w:r>
        <w:rPr>
          <w:rFonts w:ascii="Times New Roman" w:hAnsi="Times New Roman" w:cs="Times New Roman"/>
        </w:rPr>
        <w:t xml:space="preserve">-19 (срок годности </w:t>
      </w:r>
      <w:r w:rsidR="003B5FB2">
        <w:rPr>
          <w:rFonts w:ascii="Times New Roman" w:hAnsi="Times New Roman" w:cs="Times New Roman"/>
        </w:rPr>
        <w:t>3-5</w:t>
      </w:r>
      <w:r w:rsidRPr="00805CD3">
        <w:rPr>
          <w:rFonts w:ascii="Times New Roman" w:hAnsi="Times New Roman" w:cs="Times New Roman"/>
        </w:rPr>
        <w:t>дней)</w:t>
      </w:r>
    </w:p>
    <w:p w14:paraId="687B04C5" w14:textId="58F36C55" w:rsidR="001D48D8" w:rsidRDefault="001D48D8" w:rsidP="00FC60ED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Компьютерная томография (КТ) легких (срок годности </w:t>
      </w:r>
      <w:r w:rsidR="004873D6">
        <w:rPr>
          <w:rFonts w:ascii="Times New Roman" w:hAnsi="Times New Roman" w:cs="Times New Roman"/>
        </w:rPr>
        <w:t xml:space="preserve">5-7 </w:t>
      </w:r>
      <w:r w:rsidR="004873D6" w:rsidRPr="00805CD3"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>)</w:t>
      </w:r>
    </w:p>
    <w:p w14:paraId="6E8973E0" w14:textId="496F1148" w:rsidR="00DF2AC3" w:rsidRPr="001D48D8" w:rsidRDefault="00DF2AC3" w:rsidP="001D48D8">
      <w:pPr>
        <w:numPr>
          <w:ilvl w:val="0"/>
          <w:numId w:val="9"/>
        </w:numPr>
        <w:autoSpaceDE w:val="0"/>
        <w:autoSpaceDN w:val="0"/>
        <w:adjustRightInd w:val="0"/>
        <w:ind w:left="785" w:hanging="360"/>
        <w:rPr>
          <w:rFonts w:ascii="Times New Roman" w:hAnsi="Times New Roman" w:cs="Times New Roman"/>
          <w:b/>
          <w:bCs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</w:rPr>
        <w:t>Консульта</w:t>
      </w:r>
      <w:r w:rsidR="00D10B25">
        <w:rPr>
          <w:rFonts w:ascii="Times New Roman" w:hAnsi="Times New Roman" w:cs="Times New Roman"/>
          <w:b/>
          <w:bCs/>
        </w:rPr>
        <w:t>тивное заключение</w:t>
      </w:r>
      <w:r>
        <w:rPr>
          <w:rFonts w:ascii="Times New Roman" w:hAnsi="Times New Roman" w:cs="Times New Roman"/>
          <w:b/>
          <w:bCs/>
        </w:rPr>
        <w:t xml:space="preserve"> терапевта </w:t>
      </w:r>
      <w:r w:rsidR="00F41144">
        <w:rPr>
          <w:rFonts w:ascii="Times New Roman" w:hAnsi="Times New Roman" w:cs="Times New Roman"/>
          <w:b/>
          <w:bCs/>
        </w:rPr>
        <w:t>(</w:t>
      </w:r>
      <w:r w:rsidR="0042501B">
        <w:rPr>
          <w:rFonts w:ascii="Times New Roman" w:hAnsi="Times New Roman" w:cs="Times New Roman"/>
          <w:b/>
          <w:bCs/>
        </w:rPr>
        <w:t xml:space="preserve">для </w:t>
      </w:r>
      <w:r w:rsidR="00383EE9">
        <w:rPr>
          <w:rFonts w:ascii="Times New Roman" w:hAnsi="Times New Roman" w:cs="Times New Roman"/>
          <w:b/>
          <w:bCs/>
        </w:rPr>
        <w:t xml:space="preserve">проживающих в СПб и Лен. Области </w:t>
      </w:r>
      <w:r>
        <w:rPr>
          <w:rFonts w:ascii="Times New Roman" w:hAnsi="Times New Roman" w:cs="Times New Roman"/>
          <w:b/>
          <w:bCs/>
        </w:rPr>
        <w:t>в клинике ДЕГА ОБЯЗАТЕЛЬНА!)</w:t>
      </w:r>
    </w:p>
    <w:p w14:paraId="2A2F4805" w14:textId="77777777" w:rsidR="00DF2AC3" w:rsidRPr="00936EA7" w:rsidRDefault="00DF2AC3" w:rsidP="00DF2AC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36EA7">
        <w:rPr>
          <w:rFonts w:ascii="Times New Roman" w:hAnsi="Times New Roman" w:cs="Times New Roman"/>
        </w:rPr>
        <w:t xml:space="preserve">Обследование должно быть пройдено не ранее, чем за </w:t>
      </w:r>
      <w:r w:rsidRPr="00373C6D">
        <w:rPr>
          <w:rFonts w:ascii="Times New Roman" w:hAnsi="Times New Roman" w:cs="Times New Roman"/>
          <w:b/>
          <w:bCs/>
        </w:rPr>
        <w:t>14 дней</w:t>
      </w:r>
      <w:r w:rsidRPr="00936EA7">
        <w:rPr>
          <w:rFonts w:ascii="Times New Roman" w:hAnsi="Times New Roman" w:cs="Times New Roman"/>
        </w:rPr>
        <w:t xml:space="preserve"> и не позднее, чем за </w:t>
      </w:r>
      <w:r w:rsidRPr="00460405">
        <w:rPr>
          <w:rFonts w:ascii="Times New Roman" w:hAnsi="Times New Roman" w:cs="Times New Roman"/>
          <w:b/>
          <w:bCs/>
        </w:rPr>
        <w:t>трое суток</w:t>
      </w:r>
      <w:r w:rsidRPr="00936EA7">
        <w:rPr>
          <w:rFonts w:ascii="Times New Roman" w:hAnsi="Times New Roman" w:cs="Times New Roman"/>
        </w:rPr>
        <w:t xml:space="preserve"> до дня операции.</w:t>
      </w:r>
    </w:p>
    <w:p w14:paraId="3EDB6AA5" w14:textId="582DAC4B" w:rsidR="00470763" w:rsidRDefault="00DF2AC3" w:rsidP="004707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36EA7">
        <w:rPr>
          <w:rFonts w:ascii="Times New Roman" w:hAnsi="Times New Roman" w:cs="Times New Roman"/>
        </w:rPr>
        <w:t xml:space="preserve">Анализы и результаты исследований должны быть предоставлены в клинику </w:t>
      </w:r>
      <w:r>
        <w:rPr>
          <w:rFonts w:ascii="Times New Roman" w:hAnsi="Times New Roman" w:cs="Times New Roman"/>
        </w:rPr>
        <w:t xml:space="preserve">для </w:t>
      </w:r>
      <w:r w:rsidR="005435D2"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</w:t>
      </w:r>
      <w:r w:rsidRPr="001D0365">
        <w:rPr>
          <w:rFonts w:ascii="Times New Roman" w:hAnsi="Times New Roman" w:cs="Times New Roman"/>
          <w:b/>
          <w:bCs/>
        </w:rPr>
        <w:t xml:space="preserve">не позднее </w:t>
      </w:r>
      <w:r w:rsidR="00B625D3">
        <w:rPr>
          <w:rFonts w:ascii="Times New Roman" w:hAnsi="Times New Roman" w:cs="Times New Roman"/>
          <w:b/>
          <w:bCs/>
        </w:rPr>
        <w:t xml:space="preserve">чем за </w:t>
      </w:r>
      <w:r w:rsidR="00805CD3">
        <w:rPr>
          <w:rFonts w:ascii="Times New Roman" w:hAnsi="Times New Roman" w:cs="Times New Roman"/>
          <w:b/>
          <w:bCs/>
        </w:rPr>
        <w:t>3</w:t>
      </w:r>
      <w:r w:rsidR="00B625D3">
        <w:rPr>
          <w:rFonts w:ascii="Times New Roman" w:hAnsi="Times New Roman" w:cs="Times New Roman"/>
          <w:b/>
          <w:bCs/>
        </w:rPr>
        <w:t xml:space="preserve"> сут</w:t>
      </w:r>
      <w:r w:rsidR="00805CD3">
        <w:rPr>
          <w:rFonts w:ascii="Times New Roman" w:hAnsi="Times New Roman" w:cs="Times New Roman"/>
          <w:b/>
          <w:bCs/>
        </w:rPr>
        <w:t>ок</w:t>
      </w:r>
      <w:r w:rsidR="00B625D3">
        <w:rPr>
          <w:rFonts w:ascii="Times New Roman" w:hAnsi="Times New Roman" w:cs="Times New Roman"/>
          <w:b/>
          <w:bCs/>
        </w:rPr>
        <w:t xml:space="preserve"> </w:t>
      </w:r>
      <w:r w:rsidRPr="001A76C3">
        <w:rPr>
          <w:rFonts w:ascii="Times New Roman" w:hAnsi="Times New Roman" w:cs="Times New Roman"/>
          <w:b/>
          <w:bCs/>
        </w:rPr>
        <w:t>до операции</w:t>
      </w:r>
      <w:r w:rsidR="004873D6">
        <w:rPr>
          <w:rFonts w:ascii="Times New Roman" w:hAnsi="Times New Roman" w:cs="Times New Roman"/>
        </w:rPr>
        <w:t xml:space="preserve"> </w:t>
      </w:r>
      <w:r w:rsidRPr="00936EA7">
        <w:rPr>
          <w:rFonts w:ascii="Times New Roman" w:hAnsi="Times New Roman" w:cs="Times New Roman"/>
        </w:rPr>
        <w:t xml:space="preserve">по электронной почте </w:t>
      </w:r>
      <w:hyperlink r:id="rId8" w:history="1">
        <w:r w:rsidRPr="00936EA7">
          <w:rPr>
            <w:rStyle w:val="a4"/>
            <w:rFonts w:ascii="Times New Roman" w:hAnsi="Times New Roman" w:cs="Times New Roman"/>
          </w:rPr>
          <w:t>info@dega-clinic.com</w:t>
        </w:r>
      </w:hyperlink>
      <w:r w:rsidRPr="00936EA7">
        <w:rPr>
          <w:rFonts w:ascii="Times New Roman" w:hAnsi="Times New Roman" w:cs="Times New Roman"/>
        </w:rPr>
        <w:t>.</w:t>
      </w:r>
      <w:r w:rsidR="00470763">
        <w:rPr>
          <w:rFonts w:ascii="Times New Roman" w:hAnsi="Times New Roman" w:cs="Times New Roman"/>
        </w:rPr>
        <w:t xml:space="preserve"> </w:t>
      </w:r>
    </w:p>
    <w:p w14:paraId="7ACA57AA" w14:textId="029717F5" w:rsidR="00EA3D3F" w:rsidRPr="00EA3D3F" w:rsidRDefault="00EA3D3F" w:rsidP="004707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A3D3F">
        <w:rPr>
          <w:rFonts w:ascii="Times New Roman" w:hAnsi="Times New Roman" w:cs="Times New Roman"/>
        </w:rPr>
        <w:t xml:space="preserve"> случае необходимости, вы будете направлены на повторную платную консультацию к терапевту в клинике ДЕГА.</w:t>
      </w:r>
    </w:p>
    <w:p w14:paraId="310EB2FC" w14:textId="22ED7C67" w:rsidR="0061621D" w:rsidRPr="00D21ADE" w:rsidRDefault="00DF2AC3" w:rsidP="00F10B99">
      <w:pPr>
        <w:pStyle w:val="40"/>
        <w:shd w:val="clear" w:color="auto" w:fill="auto"/>
        <w:spacing w:line="276" w:lineRule="auto"/>
        <w:ind w:left="20" w:right="40" w:firstLine="700"/>
        <w:jc w:val="both"/>
      </w:pPr>
      <w:r w:rsidRPr="00936EA7">
        <w:rPr>
          <w:i w:val="0"/>
          <w:color w:val="000000"/>
          <w:sz w:val="24"/>
          <w:szCs w:val="24"/>
          <w:lang w:eastAsia="ru-RU" w:bidi="ru-RU"/>
        </w:rPr>
        <w:t xml:space="preserve">При поступлении в клинику необходимо иметь с собой </w:t>
      </w:r>
      <w:r>
        <w:rPr>
          <w:i w:val="0"/>
          <w:color w:val="000000"/>
          <w:sz w:val="24"/>
          <w:szCs w:val="24"/>
          <w:lang w:eastAsia="ru-RU" w:bidi="ru-RU"/>
        </w:rPr>
        <w:t>ОРИГИНАЛЫ</w:t>
      </w:r>
      <w:r w:rsidRPr="00936EA7">
        <w:rPr>
          <w:i w:val="0"/>
          <w:color w:val="000000"/>
          <w:sz w:val="24"/>
          <w:szCs w:val="24"/>
          <w:lang w:eastAsia="ru-RU" w:bidi="ru-RU"/>
        </w:rPr>
        <w:t xml:space="preserve"> результатов анализов, данные ЭКГ,</w:t>
      </w:r>
      <w:r w:rsidR="004C749B">
        <w:rPr>
          <w:i w:val="0"/>
          <w:color w:val="000000"/>
          <w:sz w:val="24"/>
          <w:szCs w:val="24"/>
          <w:lang w:eastAsia="ru-RU" w:bidi="ru-RU"/>
        </w:rPr>
        <w:t xml:space="preserve"> КТ, УЗИ,</w:t>
      </w:r>
      <w:r w:rsidRPr="00936EA7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5435D2">
        <w:rPr>
          <w:i w:val="0"/>
          <w:color w:val="000000"/>
          <w:sz w:val="24"/>
          <w:szCs w:val="24"/>
          <w:lang w:eastAsia="ru-RU" w:bidi="ru-RU"/>
        </w:rPr>
        <w:t>ЭХО-КГ</w:t>
      </w:r>
      <w:r w:rsidR="003B7CBC">
        <w:rPr>
          <w:i w:val="0"/>
          <w:color w:val="000000"/>
          <w:sz w:val="24"/>
          <w:szCs w:val="24"/>
          <w:lang w:eastAsia="ru-RU" w:bidi="ru-RU"/>
        </w:rPr>
        <w:t xml:space="preserve">, </w:t>
      </w:r>
      <w:r w:rsidRPr="00936EA7">
        <w:rPr>
          <w:i w:val="0"/>
          <w:color w:val="000000"/>
          <w:sz w:val="24"/>
          <w:szCs w:val="24"/>
          <w:lang w:eastAsia="ru-RU" w:bidi="ru-RU"/>
        </w:rPr>
        <w:t>заключение терапевта</w:t>
      </w:r>
      <w:r w:rsidR="00FC60ED">
        <w:rPr>
          <w:i w:val="0"/>
          <w:color w:val="000000"/>
          <w:sz w:val="24"/>
          <w:szCs w:val="24"/>
          <w:lang w:eastAsia="ru-RU" w:bidi="ru-RU"/>
        </w:rPr>
        <w:t>, стоматолога, флеболога</w:t>
      </w:r>
      <w:r w:rsidRPr="00936EA7">
        <w:rPr>
          <w:i w:val="0"/>
          <w:color w:val="000000"/>
          <w:sz w:val="24"/>
          <w:szCs w:val="24"/>
          <w:lang w:eastAsia="ru-RU" w:bidi="ru-RU"/>
        </w:rPr>
        <w:t>.</w:t>
      </w:r>
    </w:p>
    <w:sectPr w:rsidR="0061621D" w:rsidRPr="00D21ADE" w:rsidSect="00370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81D8" w14:textId="77777777" w:rsidR="002D3D94" w:rsidRDefault="002D3D94" w:rsidP="00837504">
      <w:r>
        <w:separator/>
      </w:r>
    </w:p>
  </w:endnote>
  <w:endnote w:type="continuationSeparator" w:id="0">
    <w:p w14:paraId="52037905" w14:textId="77777777" w:rsidR="002D3D94" w:rsidRDefault="002D3D94" w:rsidP="008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A7AC" w14:textId="77777777" w:rsidR="00B2588E" w:rsidRDefault="00B258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64E3" w14:textId="24DAE640" w:rsidR="00B2588E" w:rsidRDefault="00B2588E">
    <w:pPr>
      <w:pStyle w:val="aa"/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3E0D9467" wp14:editId="7CBFF0D9">
          <wp:simplePos x="0" y="0"/>
          <wp:positionH relativeFrom="margin">
            <wp:align>right</wp:align>
          </wp:positionH>
          <wp:positionV relativeFrom="paragraph">
            <wp:posOffset>203200</wp:posOffset>
          </wp:positionV>
          <wp:extent cx="1190625" cy="129540"/>
          <wp:effectExtent l="0" t="0" r="9525" b="381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A3819" w14:textId="77777777" w:rsidR="00B2588E" w:rsidRDefault="00B25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A777" w14:textId="77777777" w:rsidR="002D3D94" w:rsidRDefault="002D3D94" w:rsidP="00837504">
      <w:r>
        <w:separator/>
      </w:r>
    </w:p>
  </w:footnote>
  <w:footnote w:type="continuationSeparator" w:id="0">
    <w:p w14:paraId="6AE7510D" w14:textId="77777777" w:rsidR="002D3D94" w:rsidRDefault="002D3D94" w:rsidP="0083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D436" w14:textId="77777777" w:rsidR="00777959" w:rsidRDefault="00EB6106">
    <w:pPr>
      <w:pStyle w:val="a8"/>
    </w:pPr>
    <w:r>
      <w:rPr>
        <w:noProof/>
        <w:lang w:eastAsia="ru-RU"/>
      </w:rPr>
      <w:pict w14:anchorId="45AB7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0044" o:spid="_x0000_s2051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blank a4_ЧБ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262014"/>
      <w:docPartObj>
        <w:docPartGallery w:val="Page Numbers (Top of Page)"/>
        <w:docPartUnique/>
      </w:docPartObj>
    </w:sdtPr>
    <w:sdtEndPr/>
    <w:sdtContent>
      <w:p w14:paraId="492F9D81" w14:textId="15EC49E0" w:rsidR="00B53C03" w:rsidRDefault="00EB6106">
        <w:pPr>
          <w:pStyle w:val="a8"/>
          <w:jc w:val="center"/>
        </w:pPr>
        <w:r>
          <w:rPr>
            <w:noProof/>
            <w:lang w:eastAsia="ru-RU"/>
          </w:rPr>
          <w:pict w14:anchorId="11ADE4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400045" o:spid="_x0000_s2050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    <v:imagedata r:id="rId1" o:title="blank a4_ЧБ_1"/>
              <w10:wrap anchorx="margin" anchory="margin"/>
            </v:shape>
          </w:pict>
        </w:r>
      </w:p>
    </w:sdtContent>
  </w:sdt>
  <w:p w14:paraId="42BA34B5" w14:textId="02B36619" w:rsidR="00B53C03" w:rsidRDefault="00B53C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5A194" w14:textId="77777777" w:rsidR="00777959" w:rsidRDefault="00EB6106">
    <w:pPr>
      <w:pStyle w:val="a8"/>
    </w:pPr>
    <w:r>
      <w:rPr>
        <w:noProof/>
        <w:lang w:eastAsia="ru-RU"/>
      </w:rPr>
      <w:pict w14:anchorId="06CEE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0043" o:spid="_x0000_s204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blank a4_ЧБ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3208D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20517B64"/>
    <w:multiLevelType w:val="hybridMultilevel"/>
    <w:tmpl w:val="B9BE1D00"/>
    <w:lvl w:ilvl="0" w:tplc="041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5">
    <w:nsid w:val="2D8515CD"/>
    <w:multiLevelType w:val="multilevel"/>
    <w:tmpl w:val="1DD02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24700"/>
    <w:multiLevelType w:val="hybridMultilevel"/>
    <w:tmpl w:val="685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CB1"/>
    <w:multiLevelType w:val="multilevel"/>
    <w:tmpl w:val="0E1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5883F3F"/>
    <w:multiLevelType w:val="multilevel"/>
    <w:tmpl w:val="442CD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6A"/>
    <w:rsid w:val="0001293C"/>
    <w:rsid w:val="0002425A"/>
    <w:rsid w:val="00081737"/>
    <w:rsid w:val="00087C56"/>
    <w:rsid w:val="000A3DD5"/>
    <w:rsid w:val="000C6B42"/>
    <w:rsid w:val="00102F1B"/>
    <w:rsid w:val="001320C9"/>
    <w:rsid w:val="00141DB4"/>
    <w:rsid w:val="0016391A"/>
    <w:rsid w:val="0017339C"/>
    <w:rsid w:val="00174919"/>
    <w:rsid w:val="0017589B"/>
    <w:rsid w:val="001A76C3"/>
    <w:rsid w:val="001D0365"/>
    <w:rsid w:val="001D48D8"/>
    <w:rsid w:val="002279C5"/>
    <w:rsid w:val="002D3D94"/>
    <w:rsid w:val="002D42D7"/>
    <w:rsid w:val="00312A2C"/>
    <w:rsid w:val="0032551C"/>
    <w:rsid w:val="00351062"/>
    <w:rsid w:val="00354D66"/>
    <w:rsid w:val="0037054C"/>
    <w:rsid w:val="00373C6D"/>
    <w:rsid w:val="00383EE9"/>
    <w:rsid w:val="003B5FB2"/>
    <w:rsid w:val="003B7CBC"/>
    <w:rsid w:val="004213DB"/>
    <w:rsid w:val="0042501B"/>
    <w:rsid w:val="00460405"/>
    <w:rsid w:val="00470763"/>
    <w:rsid w:val="004873D6"/>
    <w:rsid w:val="004B607E"/>
    <w:rsid w:val="004C749B"/>
    <w:rsid w:val="004E7AF6"/>
    <w:rsid w:val="0050546A"/>
    <w:rsid w:val="005435D2"/>
    <w:rsid w:val="005502A5"/>
    <w:rsid w:val="005B680B"/>
    <w:rsid w:val="0061621D"/>
    <w:rsid w:val="00655922"/>
    <w:rsid w:val="00696B91"/>
    <w:rsid w:val="00777959"/>
    <w:rsid w:val="007C197D"/>
    <w:rsid w:val="007D68FE"/>
    <w:rsid w:val="00805CD3"/>
    <w:rsid w:val="00837504"/>
    <w:rsid w:val="008A052F"/>
    <w:rsid w:val="008B30CA"/>
    <w:rsid w:val="008D1042"/>
    <w:rsid w:val="00916369"/>
    <w:rsid w:val="00A233ED"/>
    <w:rsid w:val="00A967C1"/>
    <w:rsid w:val="00AD3D9F"/>
    <w:rsid w:val="00B0673B"/>
    <w:rsid w:val="00B2359D"/>
    <w:rsid w:val="00B24391"/>
    <w:rsid w:val="00B2588E"/>
    <w:rsid w:val="00B2614F"/>
    <w:rsid w:val="00B53C03"/>
    <w:rsid w:val="00B625D3"/>
    <w:rsid w:val="00BF507A"/>
    <w:rsid w:val="00C00D82"/>
    <w:rsid w:val="00C57536"/>
    <w:rsid w:val="00C95110"/>
    <w:rsid w:val="00CD0AE1"/>
    <w:rsid w:val="00D10B25"/>
    <w:rsid w:val="00D1679D"/>
    <w:rsid w:val="00D21723"/>
    <w:rsid w:val="00D21ADE"/>
    <w:rsid w:val="00D910A1"/>
    <w:rsid w:val="00DA289D"/>
    <w:rsid w:val="00DD56D6"/>
    <w:rsid w:val="00DF0B37"/>
    <w:rsid w:val="00DF2AC3"/>
    <w:rsid w:val="00EA3D3F"/>
    <w:rsid w:val="00EB6106"/>
    <w:rsid w:val="00EC448A"/>
    <w:rsid w:val="00EE625E"/>
    <w:rsid w:val="00F10B99"/>
    <w:rsid w:val="00F23B7B"/>
    <w:rsid w:val="00F41144"/>
    <w:rsid w:val="00FA5B5E"/>
    <w:rsid w:val="00FB3F18"/>
    <w:rsid w:val="00FC60ED"/>
    <w:rsid w:val="00F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CD1BCD"/>
  <w15:docId w15:val="{214EC09A-89AE-48C0-B492-B782DEB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39C"/>
  </w:style>
  <w:style w:type="character" w:styleId="a4">
    <w:name w:val="Hyperlink"/>
    <w:uiPriority w:val="99"/>
    <w:unhideWhenUsed/>
    <w:rsid w:val="0037054C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37054C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70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5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D3D9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37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7504"/>
  </w:style>
  <w:style w:type="paragraph" w:styleId="aa">
    <w:name w:val="footer"/>
    <w:basedOn w:val="a"/>
    <w:link w:val="ab"/>
    <w:uiPriority w:val="99"/>
    <w:unhideWhenUsed/>
    <w:rsid w:val="00837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7504"/>
  </w:style>
  <w:style w:type="paragraph" w:styleId="ac">
    <w:name w:val="Balloon Text"/>
    <w:basedOn w:val="a"/>
    <w:link w:val="ad"/>
    <w:uiPriority w:val="99"/>
    <w:semiHidden/>
    <w:unhideWhenUsed/>
    <w:rsid w:val="000A3D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DD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DF2A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2AC3"/>
    <w:pPr>
      <w:widowControl w:val="0"/>
      <w:shd w:val="clear" w:color="auto" w:fill="FFFFFF"/>
      <w:spacing w:line="230" w:lineRule="exact"/>
      <w:ind w:hanging="36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ga-clin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298D-F863-4933-92ED-236B026D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cab52u2</cp:lastModifiedBy>
  <cp:revision>2</cp:revision>
  <cp:lastPrinted>2023-03-24T11:43:00Z</cp:lastPrinted>
  <dcterms:created xsi:type="dcterms:W3CDTF">2023-03-24T13:37:00Z</dcterms:created>
  <dcterms:modified xsi:type="dcterms:W3CDTF">2023-03-24T13:37:00Z</dcterms:modified>
</cp:coreProperties>
</file>